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7" w:rsidRPr="00BC737A" w:rsidRDefault="00B92C47" w:rsidP="00BC737A">
      <w:pPr>
        <w:rPr>
          <w:rFonts w:ascii="Calibri" w:hAnsi="Calibri"/>
          <w:sz w:val="22"/>
          <w:szCs w:val="22"/>
        </w:rPr>
      </w:pPr>
      <w:r w:rsidRPr="00BC737A">
        <w:rPr>
          <w:rFonts w:ascii="Calibri" w:hAnsi="Calibri"/>
          <w:sz w:val="22"/>
          <w:szCs w:val="22"/>
        </w:rPr>
        <w:t>Chemistry 141</w:t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  <w:t>Name</w:t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  <w:r w:rsidR="003F053B">
        <w:rPr>
          <w:rFonts w:ascii="Calibri" w:hAnsi="Calibri"/>
          <w:sz w:val="22"/>
          <w:szCs w:val="22"/>
          <w:u w:val="single"/>
        </w:rPr>
        <w:t>key</w:t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</w:p>
    <w:p w:rsidR="00B92C47" w:rsidRPr="00BC737A" w:rsidRDefault="00B92C47" w:rsidP="00BC737A">
      <w:pPr>
        <w:rPr>
          <w:rFonts w:ascii="Calibri" w:hAnsi="Calibri"/>
          <w:sz w:val="22"/>
          <w:szCs w:val="22"/>
        </w:rPr>
      </w:pPr>
      <w:r w:rsidRPr="00BC737A">
        <w:rPr>
          <w:rFonts w:ascii="Calibri" w:hAnsi="Calibri"/>
          <w:sz w:val="22"/>
          <w:szCs w:val="22"/>
        </w:rPr>
        <w:t>Dr. Cary Willard</w:t>
      </w:r>
    </w:p>
    <w:p w:rsidR="00B92C47" w:rsidRPr="00BC737A" w:rsidRDefault="00B92C47">
      <w:pPr>
        <w:rPr>
          <w:rFonts w:ascii="Calibri" w:hAnsi="Calibri"/>
          <w:sz w:val="22"/>
          <w:szCs w:val="22"/>
        </w:rPr>
      </w:pPr>
      <w:r w:rsidRPr="00BC737A">
        <w:rPr>
          <w:rFonts w:ascii="Calibri" w:hAnsi="Calibri"/>
          <w:sz w:val="22"/>
          <w:szCs w:val="22"/>
        </w:rPr>
        <w:t xml:space="preserve">Quiz </w:t>
      </w:r>
      <w:r w:rsidR="001321B8">
        <w:rPr>
          <w:rFonts w:ascii="Calibri" w:hAnsi="Calibri"/>
          <w:sz w:val="22"/>
          <w:szCs w:val="22"/>
        </w:rPr>
        <w:t>9</w:t>
      </w:r>
      <w:r w:rsidR="00E5040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Pr="00BC737A">
        <w:rPr>
          <w:rFonts w:ascii="Calibri" w:hAnsi="Calibri"/>
          <w:sz w:val="22"/>
          <w:szCs w:val="22"/>
        </w:rPr>
        <w:t>(</w:t>
      </w:r>
      <w:r w:rsidR="008960D8">
        <w:rPr>
          <w:rFonts w:ascii="Calibri" w:hAnsi="Calibri"/>
          <w:sz w:val="22"/>
          <w:szCs w:val="22"/>
        </w:rPr>
        <w:t>2</w:t>
      </w:r>
      <w:r w:rsidRPr="00BC737A">
        <w:rPr>
          <w:rFonts w:ascii="Calibri" w:hAnsi="Calibri"/>
          <w:sz w:val="22"/>
          <w:szCs w:val="22"/>
        </w:rPr>
        <w:t>0 points)</w:t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="00CC5CC8">
        <w:rPr>
          <w:rFonts w:ascii="Calibri" w:hAnsi="Calibri"/>
          <w:sz w:val="22"/>
          <w:szCs w:val="22"/>
        </w:rPr>
        <w:tab/>
      </w:r>
      <w:r w:rsidR="001321B8">
        <w:rPr>
          <w:rFonts w:ascii="Calibri" w:hAnsi="Calibri"/>
          <w:sz w:val="22"/>
          <w:szCs w:val="22"/>
        </w:rPr>
        <w:t>Wednesday, November 7, 2012</w:t>
      </w:r>
    </w:p>
    <w:p w:rsidR="00B92C47" w:rsidRPr="00BC737A" w:rsidRDefault="00B92C47">
      <w:pPr>
        <w:rPr>
          <w:rFonts w:ascii="Calibri" w:hAnsi="Calibri"/>
          <w:sz w:val="22"/>
          <w:szCs w:val="22"/>
        </w:rPr>
      </w:pPr>
    </w:p>
    <w:p w:rsidR="00AC56B1" w:rsidRDefault="00AC56B1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E5040F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 xml:space="preserve"> points) </w:t>
      </w:r>
      <w:r w:rsidR="001321B8">
        <w:rPr>
          <w:rFonts w:ascii="Calibri" w:hAnsi="Calibri"/>
          <w:sz w:val="22"/>
          <w:szCs w:val="22"/>
        </w:rPr>
        <w:t>Write a Lewis electron dot structure for the following two molecules/ions.  Tell the orbital and molecular geometry of each and give the hybridization of the central atom.  Show resonance structures and charges where appropriate.</w:t>
      </w:r>
    </w:p>
    <w:p w:rsidR="001321B8" w:rsidRPr="00A3312A" w:rsidRDefault="001321B8" w:rsidP="001321B8">
      <w:pPr>
        <w:numPr>
          <w:ilvl w:val="1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HCO</w:t>
      </w:r>
      <w:r w:rsidRPr="00A3312A">
        <w:rPr>
          <w:rFonts w:ascii="Calibri" w:hAnsi="Calibri"/>
          <w:sz w:val="22"/>
          <w:szCs w:val="22"/>
          <w:vertAlign w:val="subscript"/>
        </w:rPr>
        <w:t>2</w:t>
      </w:r>
      <w:r w:rsidRPr="00A3312A">
        <w:rPr>
          <w:rFonts w:ascii="Calibri" w:hAnsi="Calibri" w:cs="Calibri"/>
          <w:sz w:val="22"/>
          <w:szCs w:val="22"/>
          <w:vertAlign w:val="superscript"/>
        </w:rPr>
        <w:t>−</w:t>
      </w:r>
      <w:r>
        <w:rPr>
          <w:rFonts w:ascii="Calibri" w:hAnsi="Calibri" w:cs="Calibri"/>
          <w:sz w:val="22"/>
          <w:szCs w:val="22"/>
        </w:rPr>
        <w:t xml:space="preserve">  (Both </w:t>
      </w:r>
      <w:proofErr w:type="spellStart"/>
      <w:r>
        <w:rPr>
          <w:rFonts w:ascii="Calibri" w:hAnsi="Calibri" w:cs="Calibri"/>
          <w:sz w:val="22"/>
          <w:szCs w:val="22"/>
        </w:rPr>
        <w:t>oxygens</w:t>
      </w:r>
      <w:proofErr w:type="spellEnd"/>
      <w:r>
        <w:rPr>
          <w:rFonts w:ascii="Calibri" w:hAnsi="Calibri" w:cs="Calibri"/>
          <w:sz w:val="22"/>
          <w:szCs w:val="22"/>
        </w:rPr>
        <w:t xml:space="preserve"> and the hydrogen are attached directly to the central carbon.)</w:t>
      </w: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8147D0">
      <w:pPr>
        <w:shd w:val="clear" w:color="auto" w:fill="D9D9D9" w:themeFill="background1" w:themeFillShade="D9"/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</w:p>
    <w:p w:rsidR="00A3312A" w:rsidRDefault="008147D0" w:rsidP="008147D0">
      <w:pPr>
        <w:shd w:val="clear" w:color="auto" w:fill="D9D9D9" w:themeFill="background1" w:themeFillShade="D9"/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  <w:r>
        <w:object w:dxaOrig="3916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48pt" o:ole="">
            <v:imagedata r:id="rId6" o:title=""/>
          </v:shape>
          <o:OLEObject Type="Embed" ProgID="KnowItAllOLEServer.Document" ShapeID="_x0000_i1025" DrawAspect="Content" ObjectID="_1413817087" r:id="rId7"/>
        </w:object>
      </w:r>
    </w:p>
    <w:p w:rsidR="00A3312A" w:rsidRDefault="00A3312A" w:rsidP="008147D0">
      <w:pPr>
        <w:shd w:val="clear" w:color="auto" w:fill="D9D9D9" w:themeFill="background1" w:themeFillShade="D9"/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</w:p>
    <w:p w:rsidR="00A3312A" w:rsidRDefault="00A3312A" w:rsidP="00A3312A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396C10">
      <w:pPr>
        <w:shd w:val="clear" w:color="auto" w:fill="FFFFFF" w:themeFill="background1"/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721" w:tblpY="197"/>
        <w:tblW w:w="0" w:type="auto"/>
        <w:tblLook w:val="04A0" w:firstRow="1" w:lastRow="0" w:firstColumn="1" w:lastColumn="0" w:noHBand="0" w:noVBand="1"/>
      </w:tblPr>
      <w:tblGrid>
        <w:gridCol w:w="3168"/>
        <w:gridCol w:w="2160"/>
      </w:tblGrid>
      <w:tr w:rsidR="00396C10" w:rsidTr="00D40194">
        <w:tc>
          <w:tcPr>
            <w:tcW w:w="3168" w:type="dxa"/>
          </w:tcPr>
          <w:p w:rsidR="00396C10" w:rsidRDefault="00396C10" w:rsidP="00396C1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orbital geometry around C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96C10" w:rsidRDefault="00396C10" w:rsidP="00396C1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trigonal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planar</w:t>
            </w:r>
          </w:p>
        </w:tc>
      </w:tr>
      <w:tr w:rsidR="00396C10" w:rsidTr="00D40194">
        <w:tc>
          <w:tcPr>
            <w:tcW w:w="3168" w:type="dxa"/>
          </w:tcPr>
          <w:p w:rsidR="00396C10" w:rsidRDefault="00396C10" w:rsidP="00D4019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molecular geometry around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BrC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</w:tcPr>
          <w:p w:rsidR="00396C10" w:rsidRDefault="00396C10" w:rsidP="00D4019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trigonal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planar</w:t>
            </w:r>
          </w:p>
        </w:tc>
      </w:tr>
      <w:tr w:rsidR="00396C10" w:rsidTr="00D40194">
        <w:tc>
          <w:tcPr>
            <w:tcW w:w="3168" w:type="dxa"/>
          </w:tcPr>
          <w:p w:rsidR="00396C10" w:rsidRDefault="00396C10" w:rsidP="00396C1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hybridization of C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96C10" w:rsidRDefault="00396C10" w:rsidP="00F30673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  <w:r w:rsidR="00F3067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bookmarkStart w:id="0" w:name="_GoBack"/>
            <w:bookmarkEnd w:id="0"/>
          </w:p>
        </w:tc>
      </w:tr>
    </w:tbl>
    <w:p w:rsidR="00A3312A" w:rsidRDefault="00A3312A" w:rsidP="00396C10">
      <w:pPr>
        <w:shd w:val="clear" w:color="auto" w:fill="FFFFFF" w:themeFill="background1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396C10">
      <w:pPr>
        <w:shd w:val="clear" w:color="auto" w:fill="FFFFFF" w:themeFill="background1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396C10">
      <w:pPr>
        <w:shd w:val="clear" w:color="auto" w:fill="FFFFFF" w:themeFill="background1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396C10">
      <w:pPr>
        <w:shd w:val="clear" w:color="auto" w:fill="FFFFFF" w:themeFill="background1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396C10">
      <w:pPr>
        <w:shd w:val="clear" w:color="auto" w:fill="FFFFFF" w:themeFill="background1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1321B8">
      <w:pPr>
        <w:numPr>
          <w:ilvl w:val="1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BrF</w:t>
      </w:r>
      <w:r w:rsidRPr="00A3312A">
        <w:rPr>
          <w:rFonts w:ascii="Calibri" w:hAnsi="Calibri"/>
          <w:sz w:val="22"/>
          <w:szCs w:val="22"/>
          <w:vertAlign w:val="subscript"/>
        </w:rPr>
        <w:t>3</w:t>
      </w:r>
    </w:p>
    <w:p w:rsidR="00AC56B1" w:rsidRDefault="00AC56B1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396C10">
      <w:pPr>
        <w:shd w:val="clear" w:color="auto" w:fill="D9D9D9" w:themeFill="background1" w:themeFillShade="D9"/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</w:p>
    <w:p w:rsidR="00A3312A" w:rsidRDefault="00396C10" w:rsidP="00396C10">
      <w:pPr>
        <w:shd w:val="clear" w:color="auto" w:fill="D9D9D9" w:themeFill="background1" w:themeFillShade="D9"/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  <w:r>
        <w:object w:dxaOrig="1302" w:dyaOrig="942">
          <v:shape id="_x0000_i1026" type="#_x0000_t75" style="width:65.25pt;height:47.25pt" o:ole="">
            <v:imagedata r:id="rId8" o:title=""/>
          </v:shape>
          <o:OLEObject Type="Embed" ProgID="StructureOLEServer.Document" ShapeID="_x0000_i1026" DrawAspect="Content" ObjectID="_1413817088" r:id="rId9"/>
        </w:object>
      </w:r>
    </w:p>
    <w:p w:rsidR="00A3312A" w:rsidRDefault="00A3312A" w:rsidP="00396C10">
      <w:pPr>
        <w:shd w:val="clear" w:color="auto" w:fill="D9D9D9" w:themeFill="background1" w:themeFillShade="D9"/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721" w:tblpY="197"/>
        <w:tblW w:w="0" w:type="auto"/>
        <w:tblLook w:val="04A0" w:firstRow="1" w:lastRow="0" w:firstColumn="1" w:lastColumn="0" w:noHBand="0" w:noVBand="1"/>
      </w:tblPr>
      <w:tblGrid>
        <w:gridCol w:w="3168"/>
        <w:gridCol w:w="2160"/>
      </w:tblGrid>
      <w:tr w:rsidR="00A3312A" w:rsidTr="00396C10">
        <w:tc>
          <w:tcPr>
            <w:tcW w:w="3168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orbital geometry around Br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3312A" w:rsidRDefault="00396C10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trigonal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bipyramadal</w:t>
            </w:r>
            <w:proofErr w:type="spellEnd"/>
          </w:p>
        </w:tc>
      </w:tr>
      <w:tr w:rsidR="00A3312A" w:rsidTr="00396C10">
        <w:tc>
          <w:tcPr>
            <w:tcW w:w="3168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molecular geometry around Br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3312A" w:rsidRDefault="00396C10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T-shaped</w:t>
            </w:r>
          </w:p>
        </w:tc>
      </w:tr>
      <w:tr w:rsidR="00A3312A" w:rsidTr="00396C10">
        <w:tc>
          <w:tcPr>
            <w:tcW w:w="3168" w:type="dxa"/>
          </w:tcPr>
          <w:p w:rsidR="00A3312A" w:rsidRDefault="00A3312A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hybridization of Br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3312A" w:rsidRDefault="00396C10" w:rsidP="00A3312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  <w:r w:rsidRPr="00396C10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</w:tbl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3312A" w:rsidRDefault="00A3312A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B92C47" w:rsidRDefault="00A3312A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D14E9">
        <w:rPr>
          <w:rFonts w:ascii="Calibri" w:hAnsi="Calibri"/>
          <w:sz w:val="22"/>
          <w:szCs w:val="22"/>
        </w:rPr>
        <w:t>(</w:t>
      </w:r>
      <w:r w:rsidR="00AC56B1">
        <w:rPr>
          <w:rFonts w:ascii="Calibri" w:hAnsi="Calibri"/>
          <w:sz w:val="22"/>
          <w:szCs w:val="22"/>
        </w:rPr>
        <w:t>4</w:t>
      </w:r>
      <w:r w:rsidR="00B92C47" w:rsidRPr="00BC737A">
        <w:rPr>
          <w:rFonts w:ascii="Calibri" w:hAnsi="Calibri"/>
          <w:sz w:val="22"/>
          <w:szCs w:val="22"/>
        </w:rPr>
        <w:t xml:space="preserve"> points) </w:t>
      </w:r>
      <w:r>
        <w:rPr>
          <w:rFonts w:ascii="Calibri" w:hAnsi="Calibri"/>
          <w:sz w:val="22"/>
          <w:szCs w:val="22"/>
        </w:rPr>
        <w:t xml:space="preserve">Carbon dioxide is a non-polar molecule whereas sulfur dioxide is </w:t>
      </w:r>
      <w:proofErr w:type="gramStart"/>
      <w:r>
        <w:rPr>
          <w:rFonts w:ascii="Calibri" w:hAnsi="Calibri"/>
          <w:sz w:val="22"/>
          <w:szCs w:val="22"/>
        </w:rPr>
        <w:t>polar</w:t>
      </w:r>
      <w:proofErr w:type="gramEnd"/>
      <w:r>
        <w:rPr>
          <w:rFonts w:ascii="Calibri" w:hAnsi="Calibri"/>
          <w:sz w:val="22"/>
          <w:szCs w:val="22"/>
        </w:rPr>
        <w:t>.  Explain this difference in polarity.</w:t>
      </w: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396C10" w:rsidP="00396C10">
      <w:pPr>
        <w:shd w:val="clear" w:color="auto" w:fill="D9D9D9" w:themeFill="background1" w:themeFillShade="D9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Carbon dioxide is a linear molecule so the dipole moments of the two polar bonds cancel since they are in equal and opposite directions.  Sulfur dioxide is a bent molecule so the two dipole moments add together giving a net dipole pointed between the two </w:t>
      </w:r>
      <w:proofErr w:type="spellStart"/>
      <w:r>
        <w:rPr>
          <w:rFonts w:ascii="Calibri" w:hAnsi="Calibri"/>
          <w:sz w:val="22"/>
          <w:szCs w:val="22"/>
        </w:rPr>
        <w:t>oxygens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396C10" w:rsidRDefault="00396C10" w:rsidP="00396C10">
      <w:pPr>
        <w:shd w:val="clear" w:color="auto" w:fill="D9D9D9" w:themeFill="background1" w:themeFillShade="D9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396C10" w:rsidRDefault="00396C10" w:rsidP="00396C10">
      <w:pPr>
        <w:shd w:val="clear" w:color="auto" w:fill="D9D9D9" w:themeFill="background1" w:themeFillShade="D9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object w:dxaOrig="4461" w:dyaOrig="1516">
          <v:shape id="_x0000_i1027" type="#_x0000_t75" style="width:197.25pt;height:66.75pt" o:ole="">
            <v:imagedata r:id="rId10" o:title=""/>
          </v:shape>
          <o:OLEObject Type="Embed" ProgID="KnowItAllOLEServer.Document" ShapeID="_x0000_i1027" DrawAspect="Content" ObjectID="_1413817089" r:id="rId11"/>
        </w:object>
      </w:r>
    </w:p>
    <w:sectPr w:rsidR="00396C10" w:rsidSect="001B0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5C25886"/>
    <w:multiLevelType w:val="singleLevel"/>
    <w:tmpl w:val="158846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236C0C88"/>
    <w:multiLevelType w:val="hybridMultilevel"/>
    <w:tmpl w:val="C14894D0"/>
    <w:lvl w:ilvl="0" w:tplc="158846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663C7DC0">
      <w:start w:val="1"/>
      <w:numFmt w:val="lowerLetter"/>
      <w:lvlText w:val="%2."/>
      <w:lvlJc w:val="left"/>
      <w:pPr>
        <w:ind w:left="576" w:hanging="72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6A0"/>
    <w:multiLevelType w:val="singleLevel"/>
    <w:tmpl w:val="EC6C7D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C737A"/>
    <w:rsid w:val="001321B8"/>
    <w:rsid w:val="00132F42"/>
    <w:rsid w:val="001477DA"/>
    <w:rsid w:val="00185392"/>
    <w:rsid w:val="001B064C"/>
    <w:rsid w:val="00210ABF"/>
    <w:rsid w:val="00290DAC"/>
    <w:rsid w:val="002A2108"/>
    <w:rsid w:val="0030764E"/>
    <w:rsid w:val="00396C10"/>
    <w:rsid w:val="003F053B"/>
    <w:rsid w:val="00477B64"/>
    <w:rsid w:val="005B7718"/>
    <w:rsid w:val="005E7503"/>
    <w:rsid w:val="006865D6"/>
    <w:rsid w:val="006F3DC5"/>
    <w:rsid w:val="0077571D"/>
    <w:rsid w:val="007E12F8"/>
    <w:rsid w:val="008147D0"/>
    <w:rsid w:val="008960D8"/>
    <w:rsid w:val="00901F72"/>
    <w:rsid w:val="009E15FB"/>
    <w:rsid w:val="00A17C94"/>
    <w:rsid w:val="00A3312A"/>
    <w:rsid w:val="00AC56B1"/>
    <w:rsid w:val="00AD5163"/>
    <w:rsid w:val="00B1265A"/>
    <w:rsid w:val="00B205A4"/>
    <w:rsid w:val="00B47DF4"/>
    <w:rsid w:val="00B70DF0"/>
    <w:rsid w:val="00B92C47"/>
    <w:rsid w:val="00BA6F9F"/>
    <w:rsid w:val="00BC737A"/>
    <w:rsid w:val="00BD14E9"/>
    <w:rsid w:val="00BF201E"/>
    <w:rsid w:val="00CC5CC8"/>
    <w:rsid w:val="00D8024D"/>
    <w:rsid w:val="00D85A53"/>
    <w:rsid w:val="00DA108B"/>
    <w:rsid w:val="00E5040F"/>
    <w:rsid w:val="00EB065B"/>
    <w:rsid w:val="00F30673"/>
    <w:rsid w:val="00FB0947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4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B064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5"/>
    <w:rPr>
      <w:sz w:val="0"/>
      <w:szCs w:val="0"/>
    </w:rPr>
  </w:style>
  <w:style w:type="table" w:styleId="TableGrid">
    <w:name w:val="Table Grid"/>
    <w:basedOn w:val="TableNormal"/>
    <w:uiPriority w:val="59"/>
    <w:rsid w:val="00A3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4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B064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2012-11-07T17:11:00Z</cp:lastPrinted>
  <dcterms:created xsi:type="dcterms:W3CDTF">2012-11-06T07:22:00Z</dcterms:created>
  <dcterms:modified xsi:type="dcterms:W3CDTF">2012-11-08T02:12:00Z</dcterms:modified>
</cp:coreProperties>
</file>